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859"/>
        <w:gridCol w:w="716"/>
        <w:gridCol w:w="3648"/>
        <w:gridCol w:w="2067"/>
        <w:gridCol w:w="2130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7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参与实施“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2024年海南省支持家装家居产品换新实施细则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适用商品报备表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商品类别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Cs w:val="21"/>
                <w:lang w:val="en-US" w:eastAsia="zh-CN" w:bidi="ar-SA"/>
              </w:rPr>
              <w:t>商品名称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商品型号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月平均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销售价格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10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我单位按照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-SA"/>
              </w:rPr>
              <w:t>2024年海南省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-SA"/>
              </w:rPr>
              <w:t>支持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-SA"/>
              </w:rPr>
              <w:t>家装家居产品换新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-SA"/>
              </w:rPr>
              <w:t>补贴政策有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关规定，保证提供的所有申报数据、材料等信息真实有效，并接受有关部门的监督。如有不实之处，愿承担一切法律责任。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                   202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备注：</w:t>
            </w:r>
          </w:p>
        </w:tc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产品范围:全屋智能产品（含系统和产品）、家具（含床架、沙发、桌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子、椅子、衣柜、床垫）、木地板、瓷砖、洁具（含浴缸、马桶、 面盆、水龙头、花洒、拖布池、淋浴房等）、定制整体橱柜、门 窗、门锁、乳胶漆、灯具、窗帘、吊顶、按摩椅、轮椅、淋浴椅、坐便凳等 16 类家装家居及适老化产品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mQ4ODc5MGY5NzMzY2ZkYTg1NjA5NDE4NWYxMGQifQ=="/>
  </w:docVars>
  <w:rsids>
    <w:rsidRoot w:val="7FFFFC39"/>
    <w:rsid w:val="020411DA"/>
    <w:rsid w:val="025B2DC4"/>
    <w:rsid w:val="077241D7"/>
    <w:rsid w:val="09EA2A8A"/>
    <w:rsid w:val="1A2A3816"/>
    <w:rsid w:val="1BBE01F3"/>
    <w:rsid w:val="223B434C"/>
    <w:rsid w:val="276C4FA7"/>
    <w:rsid w:val="30986E0D"/>
    <w:rsid w:val="31F1484C"/>
    <w:rsid w:val="37BE1676"/>
    <w:rsid w:val="37F69146"/>
    <w:rsid w:val="37FBB829"/>
    <w:rsid w:val="39597498"/>
    <w:rsid w:val="4C83051A"/>
    <w:rsid w:val="4E7B5469"/>
    <w:rsid w:val="4F6E2D92"/>
    <w:rsid w:val="5012408F"/>
    <w:rsid w:val="5AF2367F"/>
    <w:rsid w:val="5F5F8DD1"/>
    <w:rsid w:val="5FB1484A"/>
    <w:rsid w:val="668F6040"/>
    <w:rsid w:val="67EE6D37"/>
    <w:rsid w:val="6DFDD3DB"/>
    <w:rsid w:val="77274014"/>
    <w:rsid w:val="77BE51B4"/>
    <w:rsid w:val="79A626D4"/>
    <w:rsid w:val="7F6BF593"/>
    <w:rsid w:val="7FFFFC39"/>
    <w:rsid w:val="CAFB9CDC"/>
    <w:rsid w:val="E5FB489F"/>
    <w:rsid w:val="EFFD08D2"/>
    <w:rsid w:val="FDFB9BEC"/>
    <w:rsid w:val="FFB5A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331</Characters>
  <Lines>0</Lines>
  <Paragraphs>0</Paragraphs>
  <TotalTime>5</TotalTime>
  <ScaleCrop>false</ScaleCrop>
  <LinksUpToDate>false</LinksUpToDate>
  <CharactersWithSpaces>540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2024-05-10T17:34:00Z</dcterms:created>
  <dc:creator>swt</dc:creator>
  <cp:lastModifiedBy>user</cp:lastModifiedBy>
  <dcterms:modified xsi:type="dcterms:W3CDTF">2024-09-19T11:39:09Z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53FA746726C25FB508DF4166566A614B</vt:lpwstr>
  </property>
</Properties>
</file>